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59" w:before="0" w:after="0"/>
        <w:ind w:left="0" w:right="0" w:hanging="0"/>
        <w:rPr/>
      </w:pPr>
      <w:r>
        <w:rPr/>
        <w:t xml:space="preserve"> </w:t>
      </w:r>
    </w:p>
    <w:tbl>
      <w:tblPr>
        <w:tblStyle w:val="TableGrid"/>
        <w:tblW w:w="8620" w:type="dxa"/>
        <w:jc w:val="left"/>
        <w:tblInd w:w="0" w:type="dxa"/>
        <w:tblLayout w:type="fixed"/>
        <w:tblCellMar>
          <w:top w:w="0" w:type="dxa"/>
          <w:left w:w="0" w:type="dxa"/>
          <w:bottom w:w="0" w:type="dxa"/>
          <w:right w:w="0" w:type="dxa"/>
        </w:tblCellMar>
        <w:tblLook w:firstRow="1" w:noVBand="1" w:lastRow="0" w:firstColumn="1" w:lastColumn="0" w:noHBand="0" w:val="04a0"/>
      </w:tblPr>
      <w:tblGrid>
        <w:gridCol w:w="2552"/>
        <w:gridCol w:w="2268"/>
        <w:gridCol w:w="2268"/>
        <w:gridCol w:w="1531"/>
      </w:tblGrid>
      <w:tr>
        <w:trPr>
          <w:trHeight w:val="2386" w:hRule="atLeast"/>
        </w:trPr>
        <w:tc>
          <w:tcPr>
            <w:tcW w:w="2552" w:type="dxa"/>
            <w:tcBorders/>
          </w:tcPr>
          <w:p>
            <w:pPr>
              <w:pStyle w:val="Normal"/>
              <w:widowControl/>
              <w:spacing w:lineRule="auto" w:line="259" w:before="0" w:after="0"/>
              <w:ind w:left="0" w:right="0" w:hanging="0"/>
              <w:jc w:val="left"/>
              <w:rPr>
                <w:kern w:val="0"/>
                <w:szCs w:val="22"/>
                <w:lang w:val="nl-NL" w:eastAsia="nl-NL" w:bidi="ar-SA"/>
              </w:rPr>
            </w:pPr>
            <w:r>
              <w:rPr>
                <w:kern w:val="0"/>
                <w:szCs w:val="22"/>
                <w:lang w:val="nl-NL" w:eastAsia="nl-NL" w:bidi="ar-SA"/>
              </w:rPr>
              <w:t xml:space="preserve">Gemeente Middelburg  </w:t>
            </w:r>
          </w:p>
          <w:p>
            <w:pPr>
              <w:pStyle w:val="Normal"/>
              <w:widowControl/>
              <w:spacing w:lineRule="auto" w:line="259" w:before="0" w:after="0"/>
              <w:ind w:left="0" w:right="0" w:hanging="0"/>
              <w:jc w:val="left"/>
              <w:rPr>
                <w:kern w:val="0"/>
                <w:szCs w:val="22"/>
                <w:lang w:val="nl-NL" w:eastAsia="nl-NL" w:bidi="ar-SA"/>
              </w:rPr>
            </w:pPr>
            <w:r>
              <w:rPr>
                <w:b/>
                <w:kern w:val="0"/>
                <w:szCs w:val="22"/>
                <w:lang w:val="nl-NL" w:eastAsia="nl-NL" w:bidi="ar-SA"/>
              </w:rPr>
              <w:t xml:space="preserve">Samenleving </w:t>
            </w:r>
          </w:p>
          <w:p>
            <w:pPr>
              <w:pStyle w:val="Normal"/>
              <w:widowControl/>
              <w:spacing w:lineRule="auto" w:line="259" w:before="0" w:after="0"/>
              <w:ind w:left="0" w:right="0" w:hanging="0"/>
              <w:jc w:val="left"/>
              <w:rPr>
                <w:kern w:val="0"/>
                <w:szCs w:val="22"/>
                <w:lang w:val="nl-NL" w:eastAsia="nl-NL" w:bidi="ar-SA"/>
              </w:rPr>
            </w:pPr>
            <w:r>
              <w:rPr>
                <w:kern w:val="0"/>
                <w:szCs w:val="22"/>
                <w:lang w:val="nl-NL" w:eastAsia="nl-NL" w:bidi="ar-SA"/>
              </w:rPr>
              <w:t xml:space="preserve"> </w:t>
            </w:r>
          </w:p>
          <w:p>
            <w:pPr>
              <w:pStyle w:val="Normal"/>
              <w:widowControl/>
              <w:spacing w:lineRule="auto" w:line="259" w:before="0" w:after="0"/>
              <w:ind w:left="0" w:right="0" w:hanging="0"/>
              <w:jc w:val="left"/>
              <w:rPr>
                <w:kern w:val="0"/>
                <w:szCs w:val="22"/>
                <w:lang w:val="nl-NL" w:eastAsia="nl-NL" w:bidi="ar-SA"/>
              </w:rPr>
            </w:pPr>
            <w:r>
              <w:rPr>
                <w:kern w:val="0"/>
                <w:szCs w:val="22"/>
                <w:lang w:val="nl-NL" w:eastAsia="nl-NL" w:bidi="ar-SA"/>
              </w:rPr>
              <w:t xml:space="preserve">Kanaalweg 3 </w:t>
            </w:r>
          </w:p>
          <w:p>
            <w:pPr>
              <w:pStyle w:val="Normal"/>
              <w:widowControl/>
              <w:spacing w:lineRule="auto" w:line="259" w:before="0" w:after="0"/>
              <w:ind w:left="0" w:right="0" w:hanging="0"/>
              <w:jc w:val="left"/>
              <w:rPr>
                <w:kern w:val="0"/>
                <w:szCs w:val="22"/>
                <w:lang w:val="nl-NL" w:eastAsia="nl-NL" w:bidi="ar-SA"/>
              </w:rPr>
            </w:pPr>
            <w:r>
              <w:rPr>
                <w:kern w:val="0"/>
                <w:szCs w:val="22"/>
                <w:lang w:val="nl-NL" w:eastAsia="nl-NL" w:bidi="ar-SA"/>
              </w:rPr>
              <w:t xml:space="preserve">Postbus 6000 </w:t>
            </w:r>
          </w:p>
          <w:p>
            <w:pPr>
              <w:pStyle w:val="Normal"/>
              <w:widowControl/>
              <w:spacing w:lineRule="auto" w:line="259" w:before="0" w:after="0"/>
              <w:ind w:left="0" w:right="0" w:hanging="0"/>
              <w:jc w:val="left"/>
              <w:rPr>
                <w:kern w:val="0"/>
                <w:szCs w:val="22"/>
                <w:lang w:val="nl-NL" w:eastAsia="nl-NL" w:bidi="ar-SA"/>
              </w:rPr>
            </w:pPr>
            <w:r>
              <w:rPr>
                <w:kern w:val="0"/>
                <w:szCs w:val="22"/>
                <w:lang w:val="nl-NL" w:eastAsia="nl-NL" w:bidi="ar-SA"/>
              </w:rPr>
              <w:t xml:space="preserve">4330 LA Middelburg </w:t>
            </w:r>
          </w:p>
          <w:p>
            <w:pPr>
              <w:pStyle w:val="Normal"/>
              <w:widowControl/>
              <w:spacing w:lineRule="auto" w:line="259" w:before="0" w:after="0"/>
              <w:ind w:left="0" w:right="0" w:hanging="0"/>
              <w:jc w:val="left"/>
              <w:rPr>
                <w:kern w:val="0"/>
                <w:szCs w:val="22"/>
                <w:lang w:val="nl-NL" w:eastAsia="nl-NL" w:bidi="ar-SA"/>
              </w:rPr>
            </w:pPr>
            <w:r>
              <w:rPr>
                <w:kern w:val="0"/>
                <w:szCs w:val="22"/>
                <w:lang w:val="nl-NL" w:eastAsia="nl-NL" w:bidi="ar-SA"/>
              </w:rPr>
              <w:t xml:space="preserve"> </w:t>
            </w:r>
          </w:p>
          <w:p>
            <w:pPr>
              <w:pStyle w:val="Normal"/>
              <w:widowControl/>
              <w:spacing w:lineRule="auto" w:line="259" w:before="0" w:after="0"/>
              <w:ind w:left="0" w:right="894" w:hanging="0"/>
              <w:jc w:val="both"/>
              <w:rPr>
                <w:kern w:val="0"/>
                <w:szCs w:val="22"/>
                <w:lang w:val="nl-NL" w:eastAsia="nl-NL" w:bidi="ar-SA"/>
              </w:rPr>
            </w:pPr>
            <w:r>
              <w:rPr>
                <w:kern w:val="0"/>
                <w:szCs w:val="22"/>
                <w:lang w:val="nl-NL" w:eastAsia="nl-NL" w:bidi="ar-SA"/>
              </w:rPr>
              <w:t xml:space="preserve">Tel  14 0118 Fax (0118) 623 717 info@middelburg.nl www.middelburg.nl </w:t>
            </w:r>
          </w:p>
        </w:tc>
        <w:tc>
          <w:tcPr>
            <w:tcW w:w="2268" w:type="dxa"/>
            <w:tcBorders/>
          </w:tcPr>
          <w:p>
            <w:pPr>
              <w:pStyle w:val="Normal"/>
              <w:widowControl/>
              <w:spacing w:lineRule="auto" w:line="259" w:before="0" w:after="160"/>
              <w:ind w:left="0" w:right="0" w:hanging="0"/>
              <w:jc w:val="left"/>
              <w:rPr>
                <w:kern w:val="0"/>
                <w:szCs w:val="22"/>
                <w:lang w:val="nl-NL" w:eastAsia="nl-NL" w:bidi="ar-SA"/>
              </w:rPr>
            </w:pPr>
            <w:r>
              <w:rPr>
                <w:kern w:val="0"/>
                <w:szCs w:val="22"/>
                <w:lang w:val="nl-NL" w:eastAsia="nl-NL" w:bidi="ar-SA"/>
              </w:rPr>
            </w:r>
          </w:p>
        </w:tc>
        <w:tc>
          <w:tcPr>
            <w:tcW w:w="3799" w:type="dxa"/>
            <w:gridSpan w:val="2"/>
            <w:tcBorders/>
          </w:tcPr>
          <w:p>
            <w:pPr>
              <w:pStyle w:val="Normal"/>
              <w:widowControl/>
              <w:spacing w:lineRule="auto" w:line="259" w:before="0" w:after="0"/>
              <w:ind w:left="0" w:right="0" w:hanging="0"/>
              <w:jc w:val="left"/>
              <w:rPr>
                <w:kern w:val="0"/>
                <w:szCs w:val="22"/>
                <w:lang w:val="nl-NL" w:eastAsia="nl-NL" w:bidi="ar-SA"/>
              </w:rPr>
            </w:pPr>
            <w:r>
              <w:rPr>
                <w:kern w:val="0"/>
                <w:sz w:val="16"/>
                <w:szCs w:val="22"/>
                <w:lang w:val="nl-NL" w:eastAsia="nl-NL" w:bidi="ar-SA"/>
              </w:rPr>
              <w:t xml:space="preserve"> </w:t>
            </w:r>
          </w:p>
        </w:tc>
      </w:tr>
      <w:tr>
        <w:trPr>
          <w:trHeight w:val="303" w:hRule="atLeast"/>
        </w:trPr>
        <w:tc>
          <w:tcPr>
            <w:tcW w:w="2552" w:type="dxa"/>
            <w:vMerge w:val="restart"/>
            <w:tcBorders/>
          </w:tcPr>
          <w:p>
            <w:pPr>
              <w:pStyle w:val="Normal"/>
              <w:widowControl/>
              <w:spacing w:lineRule="auto" w:line="259" w:before="0" w:after="0"/>
              <w:ind w:left="0" w:right="0" w:hanging="0"/>
              <w:jc w:val="left"/>
              <w:rPr>
                <w:kern w:val="0"/>
                <w:szCs w:val="22"/>
                <w:lang w:val="nl-NL" w:eastAsia="nl-NL" w:bidi="ar-SA"/>
              </w:rPr>
            </w:pPr>
            <w:r>
              <w:rPr>
                <w:kern w:val="0"/>
                <w:sz w:val="16"/>
                <w:szCs w:val="22"/>
                <w:lang w:val="nl-NL" w:eastAsia="nl-NL" w:bidi="ar-SA"/>
              </w:rPr>
              <w:t xml:space="preserve"> </w:t>
            </w:r>
          </w:p>
        </w:tc>
        <w:tc>
          <w:tcPr>
            <w:tcW w:w="2268" w:type="dxa"/>
            <w:vMerge w:val="restart"/>
            <w:tcBorders/>
          </w:tcPr>
          <w:p>
            <w:pPr>
              <w:pStyle w:val="Normal"/>
              <w:widowControl/>
              <w:spacing w:lineRule="auto" w:line="259" w:before="0" w:after="160"/>
              <w:ind w:left="0" w:right="0" w:hanging="0"/>
              <w:jc w:val="left"/>
              <w:rPr>
                <w:kern w:val="0"/>
                <w:szCs w:val="22"/>
                <w:lang w:val="nl-NL" w:eastAsia="nl-NL" w:bidi="ar-SA"/>
              </w:rPr>
            </w:pPr>
            <w:r>
              <w:rPr>
                <w:kern w:val="0"/>
                <w:szCs w:val="22"/>
                <w:lang w:val="nl-NL" w:eastAsia="nl-NL" w:bidi="ar-SA"/>
              </w:rPr>
            </w:r>
          </w:p>
        </w:tc>
        <w:tc>
          <w:tcPr>
            <w:tcW w:w="3799" w:type="dxa"/>
            <w:gridSpan w:val="2"/>
            <w:tcBorders/>
          </w:tcPr>
          <w:p>
            <w:pPr>
              <w:pStyle w:val="Normal"/>
              <w:widowControl/>
              <w:spacing w:lineRule="auto" w:line="259" w:before="0" w:after="0"/>
              <w:ind w:left="0" w:right="0" w:hanging="0"/>
              <w:jc w:val="left"/>
              <w:rPr>
                <w:kern w:val="0"/>
                <w:szCs w:val="22"/>
                <w:lang w:val="nl-NL" w:eastAsia="nl-NL" w:bidi="ar-SA"/>
              </w:rPr>
            </w:pPr>
            <w:r>
              <w:rPr>
                <w:kern w:val="0"/>
                <w:sz w:val="20"/>
                <w:szCs w:val="22"/>
                <w:lang w:val="nl-NL" w:eastAsia="nl-NL" w:bidi="ar-SA"/>
              </w:rPr>
              <w:t xml:space="preserve">Adviesraad Sociaal Domein </w:t>
            </w:r>
          </w:p>
        </w:tc>
      </w:tr>
      <w:tr>
        <w:trPr>
          <w:trHeight w:val="774" w:hRule="atLeast"/>
        </w:trPr>
        <w:tc>
          <w:tcPr>
            <w:tcW w:w="2552" w:type="dxa"/>
            <w:vMerge w:val="continue"/>
            <w:tcBorders/>
          </w:tcPr>
          <w:p>
            <w:pPr>
              <w:pStyle w:val="Normal"/>
              <w:widowControl/>
              <w:spacing w:lineRule="auto" w:line="259" w:before="0" w:after="160"/>
              <w:ind w:left="0" w:right="0" w:hanging="0"/>
              <w:jc w:val="left"/>
              <w:rPr>
                <w:kern w:val="0"/>
                <w:szCs w:val="22"/>
                <w:lang w:val="nl-NL" w:eastAsia="nl-NL" w:bidi="ar-SA"/>
              </w:rPr>
            </w:pPr>
            <w:r>
              <w:rPr>
                <w:kern w:val="0"/>
                <w:szCs w:val="22"/>
                <w:lang w:val="nl-NL" w:eastAsia="nl-NL" w:bidi="ar-SA"/>
              </w:rPr>
            </w:r>
          </w:p>
        </w:tc>
        <w:tc>
          <w:tcPr>
            <w:tcW w:w="2268" w:type="dxa"/>
            <w:vMerge w:val="continue"/>
            <w:tcBorders/>
          </w:tcPr>
          <w:p>
            <w:pPr>
              <w:pStyle w:val="Normal"/>
              <w:widowControl/>
              <w:spacing w:lineRule="auto" w:line="259" w:before="0" w:after="160"/>
              <w:ind w:left="0" w:right="0" w:hanging="0"/>
              <w:jc w:val="left"/>
              <w:rPr>
                <w:kern w:val="0"/>
                <w:szCs w:val="22"/>
                <w:lang w:val="nl-NL" w:eastAsia="nl-NL" w:bidi="ar-SA"/>
              </w:rPr>
            </w:pPr>
            <w:r>
              <w:rPr>
                <w:kern w:val="0"/>
                <w:szCs w:val="22"/>
                <w:lang w:val="nl-NL" w:eastAsia="nl-NL" w:bidi="ar-SA"/>
              </w:rPr>
            </w:r>
          </w:p>
        </w:tc>
        <w:tc>
          <w:tcPr>
            <w:tcW w:w="2268" w:type="dxa"/>
            <w:tcBorders/>
          </w:tcPr>
          <w:p>
            <w:pPr>
              <w:pStyle w:val="Normal"/>
              <w:widowControl/>
              <w:spacing w:lineRule="auto" w:line="259" w:before="0" w:after="0"/>
              <w:ind w:left="0" w:right="0" w:hanging="0"/>
              <w:jc w:val="left"/>
              <w:rPr>
                <w:kern w:val="0"/>
                <w:szCs w:val="22"/>
                <w:lang w:val="nl-NL" w:eastAsia="nl-NL" w:bidi="ar-SA"/>
              </w:rPr>
            </w:pPr>
            <w:r>
              <w:rPr>
                <w:kern w:val="0"/>
                <w:szCs w:val="22"/>
                <w:lang w:val="nl-NL" w:eastAsia="nl-NL" w:bidi="ar-SA"/>
              </w:rPr>
              <w:t xml:space="preserve"> </w:t>
            </w:r>
          </w:p>
        </w:tc>
        <w:tc>
          <w:tcPr>
            <w:tcW w:w="1531" w:type="dxa"/>
            <w:tcBorders/>
          </w:tcPr>
          <w:p>
            <w:pPr>
              <w:pStyle w:val="Normal"/>
              <w:widowControl/>
              <w:spacing w:lineRule="auto" w:line="259" w:before="0" w:after="160"/>
              <w:ind w:left="0" w:right="0" w:hanging="0"/>
              <w:jc w:val="left"/>
              <w:rPr>
                <w:kern w:val="0"/>
                <w:szCs w:val="22"/>
                <w:lang w:val="nl-NL" w:eastAsia="nl-NL" w:bidi="ar-SA"/>
              </w:rPr>
            </w:pPr>
            <w:r>
              <w:rPr>
                <w:kern w:val="0"/>
                <w:szCs w:val="22"/>
                <w:lang w:val="nl-NL" w:eastAsia="nl-NL" w:bidi="ar-SA"/>
              </w:rPr>
            </w:r>
          </w:p>
        </w:tc>
      </w:tr>
      <w:tr>
        <w:trPr>
          <w:trHeight w:val="1059" w:hRule="atLeast"/>
        </w:trPr>
        <w:tc>
          <w:tcPr>
            <w:tcW w:w="2552" w:type="dxa"/>
            <w:tcBorders/>
            <w:vAlign w:val="bottom"/>
          </w:tcPr>
          <w:p>
            <w:pPr>
              <w:pStyle w:val="Normal"/>
              <w:widowControl/>
              <w:spacing w:lineRule="auto" w:line="259" w:before="0" w:after="0"/>
              <w:ind w:left="0" w:right="0" w:hanging="0"/>
              <w:jc w:val="left"/>
              <w:rPr>
                <w:kern w:val="0"/>
                <w:szCs w:val="22"/>
                <w:lang w:val="nl-NL" w:eastAsia="nl-NL" w:bidi="ar-SA"/>
              </w:rPr>
            </w:pPr>
            <w:r>
              <w:rPr>
                <w:kern w:val="0"/>
                <w:sz w:val="16"/>
                <w:szCs w:val="22"/>
                <w:lang w:val="nl-NL" w:eastAsia="nl-NL" w:bidi="ar-SA"/>
              </w:rPr>
              <w:t xml:space="preserve"> </w:t>
            </w:r>
          </w:p>
        </w:tc>
        <w:tc>
          <w:tcPr>
            <w:tcW w:w="2268" w:type="dxa"/>
            <w:tcBorders/>
          </w:tcPr>
          <w:p>
            <w:pPr>
              <w:pStyle w:val="Normal"/>
              <w:widowControl/>
              <w:spacing w:lineRule="auto" w:line="259" w:before="0" w:after="160"/>
              <w:ind w:left="0" w:right="0" w:hanging="0"/>
              <w:jc w:val="left"/>
              <w:rPr>
                <w:kern w:val="0"/>
                <w:szCs w:val="22"/>
                <w:lang w:val="nl-NL" w:eastAsia="nl-NL" w:bidi="ar-SA"/>
              </w:rPr>
            </w:pPr>
            <w:r>
              <w:rPr>
                <w:kern w:val="0"/>
                <w:szCs w:val="22"/>
                <w:lang w:val="nl-NL" w:eastAsia="nl-NL" w:bidi="ar-SA"/>
              </w:rPr>
            </w:r>
          </w:p>
        </w:tc>
        <w:tc>
          <w:tcPr>
            <w:tcW w:w="2268" w:type="dxa"/>
            <w:tcBorders/>
            <w:vAlign w:val="bottom"/>
          </w:tcPr>
          <w:p>
            <w:pPr>
              <w:pStyle w:val="Normal"/>
              <w:widowControl/>
              <w:spacing w:lineRule="auto" w:line="259" w:before="0" w:after="0"/>
              <w:ind w:left="0" w:right="0" w:hanging="0"/>
              <w:jc w:val="left"/>
              <w:rPr>
                <w:kern w:val="0"/>
                <w:szCs w:val="22"/>
                <w:lang w:val="nl-NL" w:eastAsia="nl-NL" w:bidi="ar-SA"/>
              </w:rPr>
            </w:pPr>
            <w:r>
              <w:rPr>
                <w:kern w:val="0"/>
                <w:sz w:val="20"/>
                <w:szCs w:val="22"/>
                <w:lang w:val="nl-NL" w:eastAsia="nl-NL" w:bidi="ar-SA"/>
              </w:rPr>
              <w:t xml:space="preserve"> </w:t>
            </w:r>
          </w:p>
        </w:tc>
        <w:tc>
          <w:tcPr>
            <w:tcW w:w="1531" w:type="dxa"/>
            <w:tcBorders/>
          </w:tcPr>
          <w:p>
            <w:pPr>
              <w:pStyle w:val="Normal"/>
              <w:widowControl/>
              <w:spacing w:lineRule="auto" w:line="259" w:before="0" w:after="160"/>
              <w:ind w:left="0" w:right="0" w:hanging="0"/>
              <w:jc w:val="left"/>
              <w:rPr>
                <w:kern w:val="0"/>
                <w:szCs w:val="22"/>
                <w:lang w:val="nl-NL" w:eastAsia="nl-NL" w:bidi="ar-SA"/>
              </w:rPr>
            </w:pPr>
            <w:r>
              <w:rPr>
                <w:kern w:val="0"/>
                <w:szCs w:val="22"/>
                <w:lang w:val="nl-NL" w:eastAsia="nl-NL" w:bidi="ar-SA"/>
              </w:rPr>
            </w:r>
          </w:p>
        </w:tc>
      </w:tr>
      <w:tr>
        <w:trPr>
          <w:trHeight w:val="387" w:hRule="atLeast"/>
        </w:trPr>
        <w:tc>
          <w:tcPr>
            <w:tcW w:w="2552" w:type="dxa"/>
            <w:tcBorders/>
            <w:vAlign w:val="bottom"/>
          </w:tcPr>
          <w:p>
            <w:pPr>
              <w:pStyle w:val="Normal"/>
              <w:widowControl/>
              <w:spacing w:lineRule="auto" w:line="259" w:before="0" w:after="0"/>
              <w:ind w:left="0" w:right="0" w:hanging="0"/>
              <w:jc w:val="left"/>
              <w:rPr>
                <w:kern w:val="0"/>
                <w:szCs w:val="22"/>
                <w:lang w:val="nl-NL" w:eastAsia="nl-NL" w:bidi="ar-SA"/>
              </w:rPr>
            </w:pPr>
            <w:r>
              <w:rPr>
                <w:b/>
                <w:kern w:val="0"/>
                <w:sz w:val="16"/>
                <w:szCs w:val="22"/>
                <w:lang w:val="nl-NL" w:eastAsia="nl-NL" w:bidi="ar-SA"/>
              </w:rPr>
              <w:t xml:space="preserve">uw kenmerk </w:t>
            </w:r>
          </w:p>
        </w:tc>
        <w:tc>
          <w:tcPr>
            <w:tcW w:w="2268" w:type="dxa"/>
            <w:tcBorders/>
            <w:vAlign w:val="bottom"/>
          </w:tcPr>
          <w:p>
            <w:pPr>
              <w:pStyle w:val="Normal"/>
              <w:widowControl/>
              <w:spacing w:lineRule="auto" w:line="259" w:before="0" w:after="0"/>
              <w:ind w:left="0" w:right="0" w:hanging="0"/>
              <w:jc w:val="left"/>
              <w:rPr>
                <w:kern w:val="0"/>
                <w:szCs w:val="22"/>
                <w:lang w:val="nl-NL" w:eastAsia="nl-NL" w:bidi="ar-SA"/>
              </w:rPr>
            </w:pPr>
            <w:r>
              <w:rPr>
                <w:b/>
                <w:kern w:val="0"/>
                <w:sz w:val="16"/>
                <w:szCs w:val="22"/>
                <w:lang w:val="nl-NL" w:eastAsia="nl-NL" w:bidi="ar-SA"/>
              </w:rPr>
              <w:t xml:space="preserve">uw brief van </w:t>
            </w:r>
          </w:p>
        </w:tc>
        <w:tc>
          <w:tcPr>
            <w:tcW w:w="2268" w:type="dxa"/>
            <w:tcBorders/>
            <w:vAlign w:val="bottom"/>
          </w:tcPr>
          <w:p>
            <w:pPr>
              <w:pStyle w:val="Normal"/>
              <w:widowControl/>
              <w:spacing w:lineRule="auto" w:line="259" w:before="0" w:after="0"/>
              <w:ind w:left="0" w:right="0" w:hanging="0"/>
              <w:jc w:val="left"/>
              <w:rPr>
                <w:kern w:val="0"/>
                <w:szCs w:val="22"/>
                <w:lang w:val="nl-NL" w:eastAsia="nl-NL" w:bidi="ar-SA"/>
              </w:rPr>
            </w:pPr>
            <w:r>
              <w:rPr>
                <w:b/>
                <w:kern w:val="0"/>
                <w:sz w:val="16"/>
                <w:szCs w:val="22"/>
                <w:lang w:val="nl-NL" w:eastAsia="nl-NL" w:bidi="ar-SA"/>
              </w:rPr>
              <w:t xml:space="preserve">ons kenmerk </w:t>
            </w:r>
          </w:p>
        </w:tc>
        <w:tc>
          <w:tcPr>
            <w:tcW w:w="1531" w:type="dxa"/>
            <w:tcBorders/>
            <w:vAlign w:val="bottom"/>
          </w:tcPr>
          <w:p>
            <w:pPr>
              <w:pStyle w:val="Normal"/>
              <w:widowControl/>
              <w:spacing w:lineRule="auto" w:line="259" w:before="0" w:after="0"/>
              <w:ind w:left="0" w:right="0" w:hanging="0"/>
              <w:jc w:val="left"/>
              <w:rPr>
                <w:kern w:val="0"/>
                <w:szCs w:val="22"/>
                <w:lang w:val="nl-NL" w:eastAsia="nl-NL" w:bidi="ar-SA"/>
              </w:rPr>
            </w:pPr>
            <w:r>
              <w:rPr>
                <w:b/>
                <w:kern w:val="0"/>
                <w:sz w:val="16"/>
                <w:szCs w:val="22"/>
                <w:lang w:val="nl-NL" w:eastAsia="nl-NL" w:bidi="ar-SA"/>
              </w:rPr>
              <w:t xml:space="preserve">bijlage(n) </w:t>
            </w:r>
          </w:p>
        </w:tc>
      </w:tr>
      <w:tr>
        <w:trPr>
          <w:trHeight w:val="593" w:hRule="atLeast"/>
        </w:trPr>
        <w:tc>
          <w:tcPr>
            <w:tcW w:w="2552" w:type="dxa"/>
            <w:tcBorders/>
          </w:tcPr>
          <w:p>
            <w:pPr>
              <w:pStyle w:val="Normal"/>
              <w:widowControl/>
              <w:spacing w:lineRule="auto" w:line="259" w:before="0" w:after="0"/>
              <w:ind w:left="0" w:right="0" w:hanging="0"/>
              <w:jc w:val="left"/>
              <w:rPr>
                <w:kern w:val="0"/>
                <w:szCs w:val="22"/>
                <w:lang w:val="nl-NL" w:eastAsia="nl-NL" w:bidi="ar-SA"/>
              </w:rPr>
            </w:pPr>
            <w:r>
              <w:rPr>
                <w:kern w:val="0"/>
                <w:szCs w:val="22"/>
                <w:lang w:val="nl-NL" w:eastAsia="nl-NL" w:bidi="ar-SA"/>
              </w:rPr>
              <w:t xml:space="preserve">- </w:t>
            </w:r>
          </w:p>
          <w:p>
            <w:pPr>
              <w:pStyle w:val="Normal"/>
              <w:widowControl/>
              <w:spacing w:lineRule="auto" w:line="259" w:before="0" w:after="0"/>
              <w:ind w:left="0" w:right="0" w:hanging="0"/>
              <w:jc w:val="left"/>
              <w:rPr>
                <w:kern w:val="0"/>
                <w:szCs w:val="22"/>
                <w:lang w:val="nl-NL" w:eastAsia="nl-NL" w:bidi="ar-SA"/>
              </w:rPr>
            </w:pPr>
            <w:r>
              <w:rPr>
                <w:kern w:val="0"/>
                <w:sz w:val="16"/>
                <w:szCs w:val="22"/>
                <w:lang w:val="nl-NL" w:eastAsia="nl-NL" w:bidi="ar-SA"/>
              </w:rPr>
              <w:t xml:space="preserve"> </w:t>
            </w:r>
          </w:p>
        </w:tc>
        <w:tc>
          <w:tcPr>
            <w:tcW w:w="2268" w:type="dxa"/>
            <w:tcBorders/>
          </w:tcPr>
          <w:p>
            <w:pPr>
              <w:pStyle w:val="Normal"/>
              <w:widowControl/>
              <w:spacing w:lineRule="auto" w:line="259" w:before="0" w:after="0"/>
              <w:ind w:left="0" w:right="0" w:hanging="0"/>
              <w:jc w:val="left"/>
              <w:rPr>
                <w:kern w:val="0"/>
                <w:szCs w:val="22"/>
                <w:lang w:val="nl-NL" w:eastAsia="nl-NL" w:bidi="ar-SA"/>
              </w:rPr>
            </w:pPr>
            <w:r>
              <w:rPr>
                <w:kern w:val="0"/>
                <w:szCs w:val="22"/>
                <w:lang w:val="nl-NL" w:eastAsia="nl-NL" w:bidi="ar-SA"/>
              </w:rPr>
              <w:t xml:space="preserve">28 november 2022 </w:t>
            </w:r>
          </w:p>
        </w:tc>
        <w:tc>
          <w:tcPr>
            <w:tcW w:w="2268" w:type="dxa"/>
            <w:tcBorders/>
          </w:tcPr>
          <w:p>
            <w:pPr>
              <w:pStyle w:val="Normal"/>
              <w:widowControl/>
              <w:spacing w:lineRule="auto" w:line="259" w:before="0" w:after="0"/>
              <w:ind w:left="0" w:right="0" w:hanging="0"/>
              <w:jc w:val="left"/>
              <w:rPr>
                <w:kern w:val="0"/>
                <w:szCs w:val="22"/>
                <w:lang w:val="nl-NL" w:eastAsia="nl-NL" w:bidi="ar-SA"/>
              </w:rPr>
            </w:pPr>
            <w:r>
              <w:rPr>
                <w:kern w:val="0"/>
                <w:szCs w:val="22"/>
                <w:lang w:val="nl-NL" w:eastAsia="nl-NL" w:bidi="ar-SA"/>
              </w:rPr>
              <w:t xml:space="preserve">401680 </w:t>
            </w:r>
          </w:p>
        </w:tc>
        <w:tc>
          <w:tcPr>
            <w:tcW w:w="1531" w:type="dxa"/>
            <w:tcBorders/>
          </w:tcPr>
          <w:p>
            <w:pPr>
              <w:pStyle w:val="Normal"/>
              <w:widowControl/>
              <w:spacing w:lineRule="auto" w:line="259" w:before="0" w:after="0"/>
              <w:ind w:left="0" w:right="0" w:hanging="0"/>
              <w:jc w:val="left"/>
              <w:rPr>
                <w:kern w:val="0"/>
                <w:szCs w:val="22"/>
                <w:lang w:val="nl-NL" w:eastAsia="nl-NL" w:bidi="ar-SA"/>
              </w:rPr>
            </w:pPr>
            <w:r>
              <w:rPr>
                <w:kern w:val="0"/>
                <w:szCs w:val="22"/>
                <w:lang w:val="nl-NL" w:eastAsia="nl-NL" w:bidi="ar-SA"/>
              </w:rPr>
              <w:t xml:space="preserve"> </w:t>
            </w:r>
          </w:p>
        </w:tc>
      </w:tr>
      <w:tr>
        <w:trPr>
          <w:trHeight w:val="381" w:hRule="atLeast"/>
        </w:trPr>
        <w:tc>
          <w:tcPr>
            <w:tcW w:w="2552" w:type="dxa"/>
            <w:tcBorders/>
            <w:vAlign w:val="bottom"/>
          </w:tcPr>
          <w:p>
            <w:pPr>
              <w:pStyle w:val="Normal"/>
              <w:widowControl/>
              <w:spacing w:lineRule="auto" w:line="259" w:before="0" w:after="0"/>
              <w:ind w:left="0" w:right="0" w:hanging="0"/>
              <w:jc w:val="left"/>
              <w:rPr>
                <w:kern w:val="0"/>
                <w:szCs w:val="22"/>
                <w:lang w:val="nl-NL" w:eastAsia="nl-NL" w:bidi="ar-SA"/>
              </w:rPr>
            </w:pPr>
            <w:r>
              <w:rPr>
                <w:b/>
                <w:kern w:val="0"/>
                <w:sz w:val="16"/>
                <w:szCs w:val="22"/>
                <w:lang w:val="nl-NL" w:eastAsia="nl-NL" w:bidi="ar-SA"/>
              </w:rPr>
              <w:t xml:space="preserve">contactpersoon </w:t>
            </w:r>
          </w:p>
        </w:tc>
        <w:tc>
          <w:tcPr>
            <w:tcW w:w="2268" w:type="dxa"/>
            <w:tcBorders/>
            <w:vAlign w:val="bottom"/>
          </w:tcPr>
          <w:p>
            <w:pPr>
              <w:pStyle w:val="Normal"/>
              <w:widowControl/>
              <w:spacing w:lineRule="auto" w:line="259" w:before="0" w:after="0"/>
              <w:ind w:left="0" w:right="0" w:hanging="0"/>
              <w:jc w:val="left"/>
              <w:rPr>
                <w:kern w:val="0"/>
                <w:szCs w:val="22"/>
                <w:lang w:val="nl-NL" w:eastAsia="nl-NL" w:bidi="ar-SA"/>
              </w:rPr>
            </w:pPr>
            <w:r>
              <w:rPr>
                <w:b/>
                <w:kern w:val="0"/>
                <w:sz w:val="16"/>
                <w:szCs w:val="22"/>
                <w:lang w:val="nl-NL" w:eastAsia="nl-NL" w:bidi="ar-SA"/>
              </w:rPr>
              <w:t xml:space="preserve">doorkiesnummer </w:t>
            </w:r>
          </w:p>
        </w:tc>
        <w:tc>
          <w:tcPr>
            <w:tcW w:w="2268" w:type="dxa"/>
            <w:tcBorders/>
            <w:vAlign w:val="bottom"/>
          </w:tcPr>
          <w:p>
            <w:pPr>
              <w:pStyle w:val="Normal"/>
              <w:widowControl/>
              <w:spacing w:lineRule="auto" w:line="259" w:before="0" w:after="0"/>
              <w:ind w:left="0" w:right="0" w:hanging="0"/>
              <w:jc w:val="left"/>
              <w:rPr>
                <w:kern w:val="0"/>
                <w:szCs w:val="22"/>
                <w:lang w:val="nl-NL" w:eastAsia="nl-NL" w:bidi="ar-SA"/>
              </w:rPr>
            </w:pPr>
            <w:r>
              <w:rPr>
                <w:b/>
                <w:kern w:val="0"/>
                <w:sz w:val="16"/>
                <w:szCs w:val="22"/>
                <w:lang w:val="nl-NL" w:eastAsia="nl-NL" w:bidi="ar-SA"/>
              </w:rPr>
              <w:t xml:space="preserve">datum </w:t>
            </w:r>
          </w:p>
        </w:tc>
        <w:tc>
          <w:tcPr>
            <w:tcW w:w="1531" w:type="dxa"/>
            <w:tcBorders/>
            <w:vAlign w:val="bottom"/>
          </w:tcPr>
          <w:p>
            <w:pPr>
              <w:pStyle w:val="Normal"/>
              <w:widowControl/>
              <w:spacing w:lineRule="auto" w:line="259" w:before="0" w:after="0"/>
              <w:ind w:left="0" w:right="0" w:hanging="0"/>
              <w:jc w:val="left"/>
              <w:rPr>
                <w:kern w:val="0"/>
                <w:szCs w:val="22"/>
                <w:lang w:val="nl-NL" w:eastAsia="nl-NL" w:bidi="ar-SA"/>
              </w:rPr>
            </w:pPr>
            <w:r>
              <w:rPr>
                <w:b/>
                <w:kern w:val="0"/>
                <w:sz w:val="16"/>
                <w:szCs w:val="22"/>
                <w:lang w:val="nl-NL" w:eastAsia="nl-NL" w:bidi="ar-SA"/>
              </w:rPr>
              <w:t xml:space="preserve">datum verzending </w:t>
            </w:r>
          </w:p>
        </w:tc>
      </w:tr>
      <w:tr>
        <w:trPr>
          <w:trHeight w:val="199" w:hRule="atLeast"/>
        </w:trPr>
        <w:tc>
          <w:tcPr>
            <w:tcW w:w="2552" w:type="dxa"/>
            <w:tcBorders/>
          </w:tcPr>
          <w:p>
            <w:pPr>
              <w:pStyle w:val="Normal"/>
              <w:widowControl/>
              <w:spacing w:lineRule="auto" w:line="259" w:before="0" w:after="0"/>
              <w:ind w:left="0" w:right="0" w:hanging="0"/>
              <w:jc w:val="left"/>
              <w:rPr>
                <w:kern w:val="0"/>
                <w:szCs w:val="22"/>
                <w:lang w:val="nl-NL" w:eastAsia="nl-NL" w:bidi="ar-SA"/>
              </w:rPr>
            </w:pPr>
            <w:r>
              <w:rPr>
                <w:kern w:val="0"/>
                <w:szCs w:val="22"/>
                <w:lang w:val="nl-NL" w:eastAsia="nl-NL" w:bidi="ar-SA"/>
              </w:rPr>
              <w:t xml:space="preserve">Inge Bostelaar </w:t>
            </w:r>
          </w:p>
        </w:tc>
        <w:tc>
          <w:tcPr>
            <w:tcW w:w="2268" w:type="dxa"/>
            <w:tcBorders/>
          </w:tcPr>
          <w:p>
            <w:pPr>
              <w:pStyle w:val="Normal"/>
              <w:widowControl/>
              <w:spacing w:lineRule="auto" w:line="259" w:before="0" w:after="0"/>
              <w:ind w:left="0" w:right="0" w:hanging="0"/>
              <w:jc w:val="left"/>
              <w:rPr>
                <w:kern w:val="0"/>
                <w:szCs w:val="22"/>
                <w:lang w:val="nl-NL" w:eastAsia="nl-NL" w:bidi="ar-SA"/>
              </w:rPr>
            </w:pPr>
            <w:r>
              <w:rPr>
                <w:kern w:val="0"/>
                <w:szCs w:val="22"/>
                <w:lang w:val="nl-NL" w:eastAsia="nl-NL" w:bidi="ar-SA"/>
              </w:rPr>
              <w:t xml:space="preserve"> </w:t>
            </w:r>
          </w:p>
        </w:tc>
        <w:tc>
          <w:tcPr>
            <w:tcW w:w="2268" w:type="dxa"/>
            <w:tcBorders/>
          </w:tcPr>
          <w:p>
            <w:pPr>
              <w:pStyle w:val="Normal"/>
              <w:widowControl/>
              <w:spacing w:lineRule="auto" w:line="259" w:before="0" w:after="0"/>
              <w:ind w:left="0" w:right="0" w:hanging="0"/>
              <w:jc w:val="left"/>
              <w:rPr>
                <w:kern w:val="0"/>
                <w:szCs w:val="22"/>
                <w:lang w:val="nl-NL" w:eastAsia="nl-NL" w:bidi="ar-SA"/>
              </w:rPr>
            </w:pPr>
            <w:r>
              <w:rPr>
                <w:kern w:val="0"/>
                <w:szCs w:val="22"/>
                <w:lang w:val="nl-NL" w:eastAsia="nl-NL" w:bidi="ar-SA"/>
              </w:rPr>
              <w:t xml:space="preserve">20 december 2022 </w:t>
            </w:r>
          </w:p>
        </w:tc>
        <w:tc>
          <w:tcPr>
            <w:tcW w:w="1531" w:type="dxa"/>
            <w:tcBorders/>
          </w:tcPr>
          <w:p>
            <w:pPr>
              <w:pStyle w:val="Normal"/>
              <w:widowControl/>
              <w:spacing w:lineRule="auto" w:line="259" w:before="0" w:after="0"/>
              <w:ind w:left="0" w:right="0" w:hanging="0"/>
              <w:jc w:val="both"/>
              <w:rPr>
                <w:kern w:val="0"/>
                <w:szCs w:val="22"/>
                <w:lang w:val="nl-NL" w:eastAsia="nl-NL" w:bidi="ar-SA"/>
              </w:rPr>
            </w:pPr>
            <w:r>
              <w:rPr>
                <w:kern w:val="0"/>
                <w:szCs w:val="22"/>
                <w:lang w:val="nl-NL" w:eastAsia="nl-NL" w:bidi="ar-SA"/>
              </w:rPr>
              <w:t xml:space="preserve">11 januari 2023 </w:t>
            </w:r>
          </w:p>
        </w:tc>
      </w:tr>
    </w:tbl>
    <w:p>
      <w:pPr>
        <w:pStyle w:val="Normal"/>
        <w:spacing w:lineRule="auto" w:line="259" w:before="0" w:after="595"/>
        <w:ind w:left="0" w:right="0" w:hanging="0"/>
        <w:rPr/>
      </w:pPr>
      <w:r>
        <w:rPr>
          <w:sz w:val="16"/>
        </w:rPr>
        <w:t xml:space="preserve"> </w:t>
      </w:r>
    </w:p>
    <w:p>
      <w:pPr>
        <w:pStyle w:val="Normal"/>
        <w:spacing w:before="0" w:after="55"/>
        <w:ind w:left="-5" w:right="4879" w:hanging="10"/>
        <w:rPr/>
      </w:pPr>
      <w:r>
        <w:rPr>
          <w:b/>
          <w:sz w:val="16"/>
        </w:rPr>
        <w:t xml:space="preserve">onderwerp </w:t>
      </w:r>
      <w:r>
        <w:rPr/>
        <w:t xml:space="preserve">reactie advies ASD op het Verbetertraject Toegang </w:t>
      </w:r>
    </w:p>
    <w:p>
      <w:pPr>
        <w:pStyle w:val="Normal"/>
        <w:spacing w:lineRule="auto" w:line="259" w:before="0" w:after="44"/>
        <w:ind w:left="0" w:right="0" w:hanging="0"/>
        <w:rPr/>
      </w:pPr>
      <w:r>
        <w:rPr/>
        <w:t xml:space="preserve"> </w:t>
      </w:r>
    </w:p>
    <w:p>
      <w:pPr>
        <w:pStyle w:val="Normal"/>
        <w:spacing w:before="0" w:after="52"/>
        <w:ind w:left="-5" w:right="0" w:hanging="10"/>
        <w:rPr/>
      </w:pPr>
      <w:r>
        <w:rPr/>
        <w:t xml:space="preserve">Geachte leden van de Adviescommissie Sociaal Domein, </w:t>
      </w:r>
    </w:p>
    <w:p>
      <w:pPr>
        <w:pStyle w:val="Normal"/>
        <w:spacing w:lineRule="auto" w:line="259" w:before="0" w:after="44"/>
        <w:ind w:left="0" w:right="0" w:hanging="0"/>
        <w:rPr/>
      </w:pPr>
      <w:r>
        <w:rPr/>
        <w:t xml:space="preserve"> </w:t>
      </w:r>
    </w:p>
    <w:p>
      <w:pPr>
        <w:pStyle w:val="Normal"/>
        <w:spacing w:lineRule="auto" w:line="307"/>
        <w:ind w:left="-5" w:right="0" w:hanging="10"/>
        <w:rPr/>
      </w:pPr>
      <w:r>
        <w:rPr/>
        <w:t xml:space="preserve">Uw advies over het Leer- en verbeterplan Verbetertraject Toegang hebben wij in goede orde ontvangen. Wij willen u bedanken hiervoor. </w:t>
      </w:r>
    </w:p>
    <w:p>
      <w:pPr>
        <w:pStyle w:val="Normal"/>
        <w:spacing w:lineRule="auto" w:line="307"/>
        <w:ind w:left="-5" w:right="0" w:hanging="10"/>
        <w:rPr/>
      </w:pPr>
      <w:r>
        <w:rPr/>
        <w:t xml:space="preserve">In uw advies geeft u aan dat u de verbeterpunten, geformuleerd in paragraaf 4, te algemeen geformuleerd en moeilijk toetsbaar vindt. In het later aan u toegezonden aanbevelingenplan verbeteren toegang worden de verbeterpunten per thema uitgeschreven en wordt aangegeven wat al is gerealiseerd, waar momenteel aan gewerkt wordt en wat we aanbevelen om in de toekomst te doen. </w:t>
      </w:r>
    </w:p>
    <w:p>
      <w:pPr>
        <w:pStyle w:val="Normal"/>
        <w:spacing w:lineRule="auto" w:line="259" w:before="0" w:after="44"/>
        <w:ind w:left="0" w:right="0" w:hanging="0"/>
        <w:rPr/>
      </w:pPr>
      <w:r>
        <w:rPr/>
        <w:t xml:space="preserve"> </w:t>
      </w:r>
    </w:p>
    <w:p>
      <w:pPr>
        <w:pStyle w:val="Normal"/>
        <w:spacing w:lineRule="auto" w:line="307"/>
        <w:ind w:left="-5" w:right="0" w:hanging="10"/>
        <w:rPr/>
      </w:pPr>
      <w:r>
        <w:rPr/>
        <w:t xml:space="preserve">Uw aanbevelingen voor het aanpassen van de signaleringslijsten van TIM hebben wij doorgegeven aan de kwaliteitsmedewerker en het afdelingshoofd van TIM.  </w:t>
      </w:r>
    </w:p>
    <w:p>
      <w:pPr>
        <w:pStyle w:val="Normal"/>
        <w:spacing w:lineRule="auto" w:line="259" w:before="0" w:after="44"/>
        <w:ind w:left="0" w:right="0" w:hanging="0"/>
        <w:rPr/>
      </w:pPr>
      <w:r>
        <w:rPr/>
        <w:t xml:space="preserve"> </w:t>
      </w:r>
    </w:p>
    <w:p>
      <w:pPr>
        <w:pStyle w:val="Normal"/>
        <w:spacing w:lineRule="auto" w:line="307"/>
        <w:ind w:left="-5" w:right="0" w:hanging="10"/>
        <w:rPr/>
      </w:pPr>
      <w:r>
        <w:rPr/>
        <w:t xml:space="preserve">Wij delen uw mening dat met het implementeren van de verbeterplannen een grote kwaliteitsslag kan worden gerealiseerd die de inwoners van Middelburg ten goede komt. </w:t>
      </w:r>
    </w:p>
    <w:p>
      <w:pPr>
        <w:pStyle w:val="Normal"/>
        <w:spacing w:lineRule="auto" w:line="259" w:before="0" w:after="44"/>
        <w:ind w:left="0" w:right="0" w:hanging="0"/>
        <w:rPr/>
      </w:pPr>
      <w:r>
        <w:rPr/>
        <w:t xml:space="preserve">   </w:t>
      </w:r>
    </w:p>
    <w:p>
      <w:pPr>
        <w:pStyle w:val="Normal"/>
        <w:ind w:left="-5" w:right="0" w:hanging="10"/>
        <w:rPr/>
      </w:pPr>
      <w:r>
        <w:rPr/>
        <w:t xml:space="preserve">Hoogachtend, </w:t>
      </w:r>
    </w:p>
    <w:p>
      <w:pPr>
        <w:pStyle w:val="Normal"/>
        <w:ind w:left="-5" w:right="4552" w:hanging="10"/>
        <w:rPr/>
      </w:pPr>
      <w:r>
        <w:rPr/>
        <w:t xml:space="preserve">Burgemeester en wethouders van Middelburg, namens hen, </w:t>
      </w:r>
    </w:p>
    <w:p>
      <w:pPr>
        <w:pStyle w:val="Normal"/>
        <w:spacing w:lineRule="auto" w:line="259" w:before="0" w:after="0"/>
        <w:ind w:left="0" w:right="0" w:hanging="0"/>
        <w:rPr/>
      </w:pPr>
      <w:r>
        <w:rPr/>
        <w:t xml:space="preserve"> </w:t>
      </w:r>
    </w:p>
    <w:p>
      <w:pPr>
        <w:pStyle w:val="Normal"/>
        <w:spacing w:lineRule="auto" w:line="259" w:before="0" w:after="0"/>
        <w:ind w:left="0" w:right="0" w:hanging="0"/>
        <w:rPr/>
      </w:pPr>
      <w:r>
        <w:rPr/>
        <w:t xml:space="preserve"> </w:t>
      </w:r>
    </w:p>
    <w:p>
      <w:pPr>
        <w:pStyle w:val="Normal"/>
        <w:ind w:left="-5" w:right="0" w:hanging="10"/>
        <w:rPr/>
      </w:pPr>
      <w:r>
        <w:rPr/>
        <w:t xml:space="preserve">Inge Bostelaar </w:t>
      </w:r>
    </w:p>
    <w:p>
      <w:pPr>
        <w:pStyle w:val="Normal"/>
        <w:ind w:left="-5" w:right="0" w:hanging="10"/>
        <w:rPr/>
      </w:pPr>
      <w:r>
        <w:rPr/>
      </w:r>
    </w:p>
    <w:p>
      <w:pPr>
        <w:pStyle w:val="Normal"/>
        <w:spacing w:lineRule="auto" w:line="259" w:before="0" w:after="66"/>
        <w:ind w:left="540" w:right="0" w:hanging="10"/>
        <w:rPr/>
      </w:pPr>
      <w:r>
        <w:rPr>
          <w:sz w:val="13"/>
        </w:rPr>
        <w:t xml:space="preserve">Bankrelatie: N.V. Bank voor Ned. Gemeenten (BNG) te Den Haag, banknr. NL14BNGH0285005502 (IBAN) / BNGHNL2G (BIC/SWIFT).  </w:t>
      </w:r>
    </w:p>
    <w:p>
      <w:pPr>
        <w:pStyle w:val="Normal"/>
        <w:spacing w:lineRule="auto" w:line="259" w:before="0" w:after="66"/>
        <w:ind w:left="540" w:right="0" w:hanging="10"/>
        <w:rPr/>
      </w:pPr>
      <w:r>
        <w:rPr>
          <w:sz w:val="13"/>
        </w:rPr>
        <w:t xml:space="preserve">Wij verzoeken u bij beantwoording het onderwerp en ons kenmerk te vermelden. </w:t>
      </w:r>
    </w:p>
    <w:sectPr>
      <w:type w:val="nextPage"/>
      <w:pgSz w:w="11906" w:h="16838"/>
      <w:pgMar w:left="1588" w:right="1140" w:gutter="0" w:header="0" w:top="961" w:footer="0" w:bottom="144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44"/>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nl-N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nl-NL" w:eastAsia="nl-NL"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49" w:before="0" w:after="4"/>
      <w:ind w:left="10" w:right="4879" w:hanging="10"/>
      <w:jc w:val="left"/>
    </w:pPr>
    <w:rPr>
      <w:rFonts w:ascii="Arial" w:hAnsi="Arial" w:eastAsia="Arial" w:cs="Arial"/>
      <w:color w:val="000000"/>
      <w:kern w:val="0"/>
      <w:sz w:val="19"/>
      <w:szCs w:val="22"/>
      <w:lang w:val="nl-NL" w:eastAsia="nl-NL" w:bidi="ar-SA"/>
    </w:rPr>
  </w:style>
  <w:style w:type="character" w:styleId="DefaultParagraphFont" w:default="1">
    <w:name w:val="Default Paragraph Font"/>
    <w:uiPriority w:val="1"/>
    <w:semiHidden/>
    <w:unhideWhenUsed/>
    <w:qFormat/>
    <w:rPr/>
  </w:style>
  <w:style w:type="paragraph" w:styleId="Kop">
    <w:name w:val="Kop"/>
    <w:basedOn w:val="Normal"/>
    <w:next w:val="Tekstblok"/>
    <w:qFormat/>
    <w:pPr>
      <w:keepNext w:val="true"/>
      <w:spacing w:before="240" w:after="120"/>
    </w:pPr>
    <w:rPr>
      <w:rFonts w:ascii="Liberation Sans" w:hAnsi="Liberation Sans" w:eastAsia="Microsoft YaHei" w:cs="Arial"/>
      <w:sz w:val="28"/>
      <w:szCs w:val="28"/>
    </w:rPr>
  </w:style>
  <w:style w:type="paragraph" w:styleId="Tekstblok">
    <w:name w:val="Body Text"/>
    <w:basedOn w:val="Normal"/>
    <w:pPr>
      <w:spacing w:lineRule="auto" w:line="276" w:before="0" w:after="140"/>
    </w:pPr>
    <w:rPr/>
  </w:style>
  <w:style w:type="paragraph" w:styleId="Lijst">
    <w:name w:val="List"/>
    <w:basedOn w:val="Tekstblok"/>
    <w:pPr/>
    <w:rPr>
      <w:rFonts w:cs="Arial"/>
    </w:rPr>
  </w:style>
  <w:style w:type="paragraph" w:styleId="Bijschrift">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lang w:val="zxx" w:eastAsia="zxx" w:bidi="zxx"/>
    </w:rPr>
  </w:style>
  <w:style w:type="numbering" w:styleId="NoList" w:default="1">
    <w:name w:val="No List"/>
    <w:uiPriority w:val="99"/>
    <w:semiHidden/>
    <w:unhideWhenUsed/>
    <w:qFormat/>
  </w:style>
  <w:style w:type="table" w:default="1" w:styleId="Standaardtabel">
    <w:name w:val="Normal Table"/>
    <w:uiPriority w:val="99"/>
    <w:semiHidden/>
    <w:unhideWhenUsed/>
    <w:tblPr>
      <w:tblCellMar>
        <w:top w:w="0" w:type="dxa"/>
        <w:left w:w="108" w:type="dxa"/>
        <w:bottom w:w="0" w:type="dxa"/>
        <w:right w:w="108" w:type="dxa"/>
      </w:tblCellMar>
    </w:tblPr>
  </w:style>
  <w:style w:type="table" w:customStyle="1" w:styleId="TableGrid">
    <w:name w:val="TableGrid"/>
    <w:pPr>
      <w:spacing w:after="0" w:line="240" w:lineRule="auto"/>
    </w:pPr>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4831BB03</Template>
  <TotalTime>1</TotalTime>
  <Application>LibreOffice/7.3.4.2$Windows_X86_64 LibreOffice_project/728fec16bd5f605073805c3c9e7c4212a0120dc5</Application>
  <AppVersion>15.0000</AppVersion>
  <Pages>1</Pages>
  <Words>225</Words>
  <Characters>1338</Characters>
  <CharactersWithSpaces>1588</CharactersWithSpaces>
  <Paragraphs>51</Paragraphs>
  <Company>I&amp;A Samenwerking</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2023-01-11T13:41:00Z</dcterms:created>
  <dc:creator>Manon Weidema</dc:creator>
  <dc:description/>
  <dc:language>nl-NL</dc:language>
  <cp:lastModifiedBy>Inge Bostelaar</cp:lastModifiedBy>
  <dcterms:modified xsi:type="dcterms:W3CDTF">2023-01-11T13:41:00Z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