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Verdana" w:hAnsi="Verdana" w:eastAsia="Times New Roman" w:cs="Arial"/>
          <w:b/>
          <w:b/>
          <w:bCs/>
          <w:color w:val="000000"/>
          <w:sz w:val="40"/>
          <w:szCs w:val="40"/>
          <w:lang w:eastAsia="nl-NL"/>
        </w:rPr>
      </w:pPr>
      <w:r>
        <w:rPr>
          <w:rFonts w:eastAsia="Times New Roman" w:cs="Arial" w:ascii="Verdana" w:hAnsi="Verdana"/>
          <w:b/>
          <w:bCs/>
          <w:color w:val="000000"/>
          <w:sz w:val="40"/>
          <w:szCs w:val="40"/>
          <w:lang w:eastAsia="nl-N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bCs/>
          <w:sz w:val="32"/>
          <w:szCs w:val="32"/>
        </w:rPr>
      </w:pPr>
      <w:r>
        <w:rPr>
          <w:rFonts w:eastAsia="Times New Roman" w:cs="Arial" w:ascii="Verdana" w:hAnsi="Verdana"/>
          <w:b/>
          <w:bCs/>
          <w:color w:val="000000"/>
          <w:sz w:val="32"/>
          <w:szCs w:val="32"/>
          <w:lang w:eastAsia="nl-NL"/>
        </w:rPr>
        <w:t>Projectformulier</w:t>
      </w:r>
      <w:r>
        <w:rPr>
          <w:rFonts w:eastAsia="Times New Roman" w:cs="Arial" w:ascii="Arial" w:hAnsi="Arial"/>
          <w:b/>
          <w:bCs/>
          <w:sz w:val="32"/>
          <w:szCs w:val="32"/>
        </w:rPr>
        <w:t xml:space="preserve">          </w:t>
      </w:r>
    </w:p>
    <w:tbl>
      <w:tblPr>
        <w:tblW w:w="93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7"/>
        <w:gridCol w:w="4684"/>
      </w:tblGrid>
      <w:tr>
        <w:trPr/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Projecttitel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Jeugd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</w:tc>
      </w:tr>
      <w:tr>
        <w:trPr/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Doel project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 xml:space="preserve">Advies formuleren op jeugdbeleid </w:t>
            </w:r>
          </w:p>
        </w:tc>
      </w:tr>
      <w:tr>
        <w:trPr/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Beoogde resultaten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Een planmatige benadering opzetten. In die zin is dit projectformulier een pilot voor de aanpak van de andere werkgroepen van de ASD.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</w:tc>
      </w:tr>
      <w:tr>
        <w:trPr/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Startdatum &amp; einddatum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Vaststelling januari 2023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Einddatum is december 2023.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</w:tc>
      </w:tr>
      <w:tr>
        <w:trPr/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Aantal bijeenkomsten &amp; regelmaat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Afhankelijk van de planning van de gemeente en wensen van werkgroep.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</w:tc>
      </w:tr>
      <w:tr>
        <w:trPr/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Aandachtspunten &amp; communicatie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Goed en geregeld overleg met Ellenoor de Fretes en/of Roos Koppejan.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Terugkoppeling in de maandelijkse overleggen van de ASD.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</w:tc>
      </w:tr>
      <w:tr>
        <w:trPr/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Meetpunten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Maandelijkse overleggen ASD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</w:tc>
      </w:tr>
      <w:tr>
        <w:trPr/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Trekker werkgroep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Emmy de Kraker-Pauw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</w:r>
          </w:p>
        </w:tc>
      </w:tr>
      <w:tr>
        <w:trPr/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Leden werkgroep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nl-N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nl-NL"/>
              </w:rPr>
              <w:t>Chris de Nooijer, Albert Klein, Theo van Bokkem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4"/>
          <w:lang w:eastAsia="nl-NL"/>
        </w:rPr>
      </w:pPr>
      <w:r>
        <w:rPr>
          <w:rFonts w:eastAsia="Times New Roman" w:cs="Arial" w:ascii="Arial" w:hAnsi="Arial"/>
          <w:b/>
          <w:bCs/>
          <w:sz w:val="20"/>
          <w:szCs w:val="24"/>
          <w:lang w:eastAsia="nl-NL"/>
        </w:rPr>
        <w:t>Mogelijk relevante bronnen voor de werkgroep jeugd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 xml:space="preserve">Jaarplan 2022 ASD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Werkplan kernteam jeugd 2022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Rapport gezinshuizen in Zeeland aanzet voor een beleidskader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Besluit PHO beleidskader gezinshuizen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Verslagen dialoossessies Monitoring en Evaluatie ondersteuningsstructuur onderwijs (Significant Public)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Publicaties Inspectie gezondheidszorg en jeugd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Pubicaties Zorg &amp; Sociaalweb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Zorg- en welzijnsorganisaties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4"/>
          <w:lang w:eastAsia="nl-NL"/>
        </w:rPr>
      </w:pPr>
      <w:r>
        <w:rPr>
          <w:rFonts w:eastAsia="Times New Roman" w:cs="Arial" w:ascii="Arial" w:hAnsi="Arial"/>
          <w:b/>
          <w:bCs/>
          <w:sz w:val="20"/>
          <w:szCs w:val="24"/>
          <w:lang w:eastAsia="nl-NL"/>
        </w:rPr>
        <w:t>Uitgangs- en aandachtspunten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Afstemming met betrokkenen in dit domein (b.v. Welzijn, schoolmaatschappelijk werk, jeugdinspectie, Jeugdhulp, enz.), b.v. rondom (preventie van)  jeugdcriminaliteit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Vroegtijdige betrokkenheid van uitvoeringsorganisaties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Betrokkenheid van de doelgroep(-en) (vraag: hoe breed is deze?)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Huidige en toekomstige behoeften van de doelgroep(-en)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 xml:space="preserve">Helderheid in beleid o.a. wat betreft doelen. Dus: navragen welke beleidsbeslissingen dit jaar genomen zullen worden en op basis daarvan kunnen wij onze agenda verder bepalen.. 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Aandacht voor (preventie van) jeugdcriminaliteit,  armoedebeleid (jeugd)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NPO-gelden van de gemeente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4"/>
          <w:lang w:eastAsia="nl-NL"/>
        </w:rPr>
      </w:pPr>
      <w:r>
        <w:rPr>
          <w:rFonts w:eastAsia="Times New Roman" w:cs="Arial" w:ascii="Arial" w:hAnsi="Arial"/>
          <w:b/>
          <w:bCs/>
          <w:sz w:val="20"/>
          <w:szCs w:val="24"/>
          <w:lang w:eastAsia="nl-NL"/>
        </w:rPr>
        <w:t>Mogelijke overlegpartners (om ideeën op te doen m.b.t. knelpunten en wensen)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 xml:space="preserve">Koepel voor Adviesraden: tips voor aandachtspunten, breedte van de woonzorgvisie (o.a. wat betreft aandachtsvelden en doelgroepen), relevante ontwikkelingen en aanpak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Halt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JBWest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Schoolbesturen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(school)maatschappeljk werk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Stichting Welzijn Middelburg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De 2 andere adviesraden op Walcheren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Ontwikkelingen en trends waarop de nota moet inspelen (zie jaarplan)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Van gemeente naar gemeenschappelijk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Van individueel naar collectief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Van professioneel naar informeel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Van curatief naar preventief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Helder, begrijpelijk en eenduidig taalgebruik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4"/>
          <w:lang w:eastAsia="nl-NL"/>
        </w:rPr>
      </w:pPr>
      <w:r>
        <w:rPr>
          <w:rFonts w:eastAsia="Times New Roman" w:cs="Arial" w:ascii="Arial" w:hAnsi="Arial"/>
          <w:sz w:val="20"/>
          <w:szCs w:val="24"/>
          <w:lang w:eastAsia="nl-NL"/>
        </w:rPr>
        <w:t>Volgen van de voortgang (monitoring)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06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Voettekst"/>
      <w:rPr>
        <w:szCs w:val="16"/>
      </w:rPr>
    </w:pPr>
    <w:r>
      <w:rPr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tekst"/>
      <w:rPr>
        <w:szCs w:val="16"/>
      </w:rPr>
    </w:pPr>
    <w:r>
      <w:rPr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uiPriority w:val="99"/>
    <w:semiHidden/>
    <w:qFormat/>
    <w:rsid w:val="00d0137b"/>
    <w:rPr/>
  </w:style>
  <w:style w:type="character" w:styleId="VoettekstChar" w:customStyle="1">
    <w:name w:val="Voettekst Char"/>
    <w:basedOn w:val="DefaultParagraphFont"/>
    <w:uiPriority w:val="99"/>
    <w:semiHidden/>
    <w:qFormat/>
    <w:rsid w:val="00d0137b"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semiHidden/>
    <w:unhideWhenUsed/>
    <w:rsid w:val="00d013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semiHidden/>
    <w:unhideWhenUsed/>
    <w:rsid w:val="00d013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220c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2F76AE2D9E4396AEA5208339803A" ma:contentTypeVersion="2" ma:contentTypeDescription="Create a new document." ma:contentTypeScope="" ma:versionID="9005a9445ebcf3769ddc2ae9a6c48cc0">
  <xsd:schema xmlns:xsd="http://www.w3.org/2001/XMLSchema" xmlns:xs="http://www.w3.org/2001/XMLSchema" xmlns:p="http://schemas.microsoft.com/office/2006/metadata/properties" xmlns:ns2="165ec337-0c8b-4005-b7ca-cdd6c77b1ec3" targetNamespace="http://schemas.microsoft.com/office/2006/metadata/properties" ma:root="true" ma:fieldsID="2f471bcaa680a868fcc5f810a9cf28f6" ns2:_="">
    <xsd:import namespace="165ec337-0c8b-4005-b7ca-cdd6c77b1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ec337-0c8b-4005-b7ca-cdd6c77b1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FBEA8-CA48-4D7A-B83D-FB6684368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ec337-0c8b-4005-b7ca-cdd6c77b1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0FA5A-E580-4950-B58E-BDE7AEA33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68337-2FC8-47F8-A52C-84EECAD41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2</Pages>
  <Words>333</Words>
  <Characters>2133</Characters>
  <CharactersWithSpaces>2401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2023-01-04T10:36:00Z</dcterms:created>
  <dc:creator>Robert Geertsma</dc:creator>
  <dc:description/>
  <dc:language>nl-NL</dc:language>
  <cp:lastModifiedBy>Leo</cp:lastModifiedBy>
  <dcterms:modified xsi:type="dcterms:W3CDTF">2023-01-04T10:36:00Z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0x010100DFF62F76AE2D9E4396AEA5208339803A</vt:lpwstr>
  </property>
</Properties>
</file>